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0DBE45B" w14:textId="77777777" w:rsidR="00E708F1" w:rsidRPr="00E708F1" w:rsidRDefault="00E708F1" w:rsidP="00E708F1">
      <w:pPr>
        <w:jc w:val="center"/>
        <w:rPr>
          <w:b/>
        </w:rPr>
      </w:pPr>
      <w:r w:rsidRPr="00E708F1">
        <w:rPr>
          <w:b/>
        </w:rPr>
        <w:t>CERTIFICADO DE AVAL</w:t>
      </w:r>
    </w:p>
    <w:p w14:paraId="5ED440DD" w14:textId="77777777" w:rsidR="00E708F1" w:rsidRDefault="00E708F1" w:rsidP="00E708F1">
      <w:pPr>
        <w:jc w:val="both"/>
      </w:pPr>
      <w:r>
        <w:t>La entidad (1) __________ (en adelante avalista), con domicilio en __________, calle __________, C.P. _____ y CIF ________, debidamente representado por (2) __________ con poderes suficientes para obligarle en este acto, según resulta del poder notarial otorgado con fecha ________, ante el Notario __________, con el número de Protocolo ______</w:t>
      </w:r>
    </w:p>
    <w:p w14:paraId="0FC934E8" w14:textId="77777777" w:rsidR="00E708F1" w:rsidRDefault="00E708F1" w:rsidP="00E708F1">
      <w:pPr>
        <w:jc w:val="both"/>
      </w:pPr>
    </w:p>
    <w:p w14:paraId="34FF5ADC" w14:textId="77777777" w:rsidR="00E708F1" w:rsidRPr="00E708F1" w:rsidRDefault="00E708F1" w:rsidP="00E708F1">
      <w:pPr>
        <w:jc w:val="center"/>
        <w:rPr>
          <w:b/>
        </w:rPr>
      </w:pPr>
      <w:r w:rsidRPr="00E708F1">
        <w:rPr>
          <w:b/>
        </w:rPr>
        <w:t>AVALA</w:t>
      </w:r>
    </w:p>
    <w:p w14:paraId="434D74B3" w14:textId="77777777" w:rsidR="00E7771D" w:rsidRDefault="00426A9C" w:rsidP="00E7771D">
      <w:pPr>
        <w:jc w:val="both"/>
      </w:pPr>
      <w:r w:rsidRPr="00426A9C">
        <w:rPr>
          <w:highlight w:val="yellow"/>
        </w:rPr>
        <w:t>NAME OF THE COMPANY</w:t>
      </w:r>
      <w:r w:rsidR="00E708F1">
        <w:t xml:space="preserve">, con domicilio en </w:t>
      </w:r>
      <w:r w:rsidRPr="00426A9C">
        <w:rPr>
          <w:highlight w:val="yellow"/>
        </w:rPr>
        <w:t>ADDRESS</w:t>
      </w:r>
      <w:r w:rsidR="00E708F1">
        <w:t xml:space="preserve"> y</w:t>
      </w:r>
      <w:r>
        <w:t xml:space="preserve"> CIF</w:t>
      </w:r>
      <w:r w:rsidR="00E708F1">
        <w:t xml:space="preserve"> </w:t>
      </w:r>
      <w:r w:rsidRPr="00426A9C">
        <w:rPr>
          <w:highlight w:val="yellow"/>
        </w:rPr>
        <w:t>VAT NUMBER</w:t>
      </w:r>
      <w:r w:rsidR="00E708F1">
        <w:t xml:space="preserve">, que desarrolla la actividad de </w:t>
      </w:r>
      <w:r w:rsidRPr="00426A9C">
        <w:rPr>
          <w:highlight w:val="yellow"/>
        </w:rPr>
        <w:t>COMPANY’S MAIN ACTIVITY</w:t>
      </w:r>
      <w:r w:rsidR="00E708F1">
        <w:t xml:space="preserve">, y se compromete frente al </w:t>
      </w:r>
      <w:r w:rsidR="00E708F1" w:rsidRPr="00E708F1">
        <w:t>Ministerio para la Transición Ecológica</w:t>
      </w:r>
      <w:r w:rsidR="00E708F1">
        <w:t xml:space="preserve">  y el Reto Demográfico</w:t>
      </w:r>
      <w:r w:rsidR="00E708F1" w:rsidRPr="00E708F1">
        <w:t>, Dirección General de Calidad y Evaluación Ambiental, Subdirección General de Economía Circular, con</w:t>
      </w:r>
      <w:r w:rsidR="00E708F1">
        <w:t xml:space="preserve"> domicilio en MADRID, c/</w:t>
      </w:r>
      <w:r w:rsidR="00E708F1" w:rsidRPr="00E708F1">
        <w:t xml:space="preserve"> Pza. San Juan de la Cruz 10</w:t>
      </w:r>
      <w:r w:rsidR="00E708F1">
        <w:t>, C.P. 28003 y</w:t>
      </w:r>
      <w:r w:rsidR="00E708F1" w:rsidRPr="00E708F1">
        <w:t xml:space="preserve"> CIF S2801401G</w:t>
      </w:r>
      <w:r w:rsidR="00E708F1">
        <w:t xml:space="preserve">, de forma incondicional e irrevocable, a pagar a primer requerimiento un </w:t>
      </w:r>
      <w:r w:rsidR="00E708F1" w:rsidRPr="00426A9C">
        <w:t xml:space="preserve">importe de </w:t>
      </w:r>
      <w:r>
        <w:rPr>
          <w:highlight w:val="yellow"/>
        </w:rPr>
        <w:t>IMPORT OF THE GUARANTEE</w:t>
      </w:r>
      <w:r w:rsidR="00E708F1" w:rsidRPr="006669F9">
        <w:rPr>
          <w:highlight w:val="yellow"/>
        </w:rPr>
        <w:t xml:space="preserve"> </w:t>
      </w:r>
      <w:r w:rsidR="006669F9" w:rsidRPr="00426A9C">
        <w:rPr>
          <w:highlight w:val="yellow"/>
        </w:rPr>
        <w:t>(</w:t>
      </w:r>
      <w:r w:rsidRPr="00426A9C">
        <w:rPr>
          <w:highlight w:val="yellow"/>
        </w:rPr>
        <w:t>IN WORDS AND NUMBERS</w:t>
      </w:r>
      <w:r w:rsidR="00E708F1" w:rsidRPr="00426A9C">
        <w:rPr>
          <w:highlight w:val="yellow"/>
        </w:rPr>
        <w:t>),</w:t>
      </w:r>
      <w:r w:rsidR="00E708F1">
        <w:t xml:space="preserve"> en garantía de las obligaciones y responsabilidades asumidas por la entidad avalada de conformidad con lo dispuesto en</w:t>
      </w:r>
      <w:r w:rsidR="00E7771D" w:rsidRPr="00E7771D">
        <w:t xml:space="preserve"> </w:t>
      </w:r>
      <w:r w:rsidR="00E7771D">
        <w:t>el artículo 6 del Reglamento (CE) Nº 1013/2006 del Parlamento Europeo y del Consejo de 14 de junio de 2006 relativo a los traslados de residuos.</w:t>
      </w:r>
    </w:p>
    <w:p w14:paraId="0D82DB82" w14:textId="77777777" w:rsidR="00E7771D" w:rsidRDefault="00E7771D" w:rsidP="00E7771D">
      <w:pPr>
        <w:jc w:val="both"/>
      </w:pPr>
      <w:r>
        <w:t>El aval tiene por finalidad cubrir los costes ocasionados</w:t>
      </w:r>
      <w:r w:rsidR="00381D5B">
        <w:t xml:space="preserve"> en el marco de la </w:t>
      </w:r>
      <w:r w:rsidR="00381D5B" w:rsidRPr="00426A9C">
        <w:rPr>
          <w:b/>
        </w:rPr>
        <w:t xml:space="preserve">Notificación </w:t>
      </w:r>
      <w:r w:rsidR="00426A9C" w:rsidRPr="00426A9C">
        <w:rPr>
          <w:highlight w:val="yellow"/>
        </w:rPr>
        <w:t>NOTIFICATION NUMBER</w:t>
      </w:r>
      <w:r>
        <w:t xml:space="preserve"> en caso de que:</w:t>
      </w:r>
    </w:p>
    <w:p w14:paraId="702BD3F4" w14:textId="77777777" w:rsidR="00E7771D" w:rsidRDefault="00E7771D" w:rsidP="00E7771D">
      <w:pPr>
        <w:jc w:val="both"/>
      </w:pPr>
      <w:r>
        <w:t>a) el traslado, la valorización o la eliminación no puedan llevarse a cabo de acuerdo con lo previsto, tal como se indica en el artículo 22, o</w:t>
      </w:r>
    </w:p>
    <w:p w14:paraId="5C6F2DA7" w14:textId="77777777" w:rsidR="00E708F1" w:rsidRDefault="00E7771D" w:rsidP="00E7771D">
      <w:pPr>
        <w:jc w:val="both"/>
      </w:pPr>
      <w:r>
        <w:t>b) el traslado, la valorización o la eliminación sean ilícitos, como se indica en el artículo 24.</w:t>
      </w:r>
    </w:p>
    <w:p w14:paraId="30373CCE" w14:textId="77777777" w:rsidR="00E708F1" w:rsidRDefault="00E708F1" w:rsidP="00E708F1">
      <w:pPr>
        <w:jc w:val="both"/>
      </w:pPr>
      <w:r>
        <w:t>El pago se efectuará mediante abono, en los quince días hábiles siguientes al de la fecha del requerimiento, de la suma o sumas que, hasta la concurrencia de la indicada cifra total avalada, se exprese en el requerimiento que formule la autoridad competente, y en la cuenta corriente que se indique en dicho requerimiento.</w:t>
      </w:r>
    </w:p>
    <w:p w14:paraId="52247C35" w14:textId="77777777" w:rsidR="00E708F1" w:rsidRDefault="00E708F1" w:rsidP="00E708F1">
      <w:pPr>
        <w:jc w:val="both"/>
      </w:pPr>
      <w:r>
        <w:t>La obligación asumida por el avalista en virtud del presente aval es irrevocable, incondicional y exigible a primer requerimiento. El avalista renuncia expresamente a los beneficios de excusión, división, orden y cualquier otro que pudiera en su caso ser de aplicación, no siendo oponible frente a la autoridad ante la que se presenta este aval las excepciones que puedan proceder contra el avalado.</w:t>
      </w:r>
    </w:p>
    <w:p w14:paraId="5CBDE122" w14:textId="543A3DC0" w:rsidR="00E708F1" w:rsidRDefault="00E708F1" w:rsidP="00E708F1">
      <w:pPr>
        <w:jc w:val="both"/>
      </w:pPr>
      <w:r>
        <w:t>El present</w:t>
      </w:r>
      <w:r w:rsidR="00336AD0">
        <w:t>e</w:t>
      </w:r>
      <w:r>
        <w:t xml:space="preserve"> aval será de duración indefinida, entrará en vigor en la fecha de su firma y será válido hasta que la autoridad a cuya disposición se constituyen compruebe la justificación de su devolución, resuelva expresamente declarar la extinción de la obligación garantizada y ordene su cancelación.</w:t>
      </w:r>
    </w:p>
    <w:p w14:paraId="7B72B40F" w14:textId="595FBEED" w:rsidR="00E708F1" w:rsidRDefault="00E708F1" w:rsidP="00E708F1">
      <w:pPr>
        <w:jc w:val="both"/>
      </w:pPr>
      <w:r>
        <w:t xml:space="preserve">La presente cobertura podrá extenderse mediante el correspondiente suplemento de ampliación. El importe de la presente garantía se actualizará de acuerdo con lo ordenado por la autoridad competente, conforme a los dispuesto en la Ley </w:t>
      </w:r>
      <w:r w:rsidR="00D50C17">
        <w:t>7</w:t>
      </w:r>
      <w:r>
        <w:t>/20</w:t>
      </w:r>
      <w:r w:rsidR="00D50C17">
        <w:t>22</w:t>
      </w:r>
      <w:r>
        <w:t xml:space="preserve">, de </w:t>
      </w:r>
      <w:r w:rsidR="00D50C17">
        <w:t>8</w:t>
      </w:r>
      <w:r>
        <w:t xml:space="preserve"> de </w:t>
      </w:r>
      <w:r w:rsidR="00D50C17">
        <w:t>abril</w:t>
      </w:r>
      <w:r>
        <w:t>, de residuos y suelos contaminados y de su normativa de desarrollo.</w:t>
      </w:r>
    </w:p>
    <w:p w14:paraId="7A729410" w14:textId="77777777" w:rsidR="00E708F1" w:rsidRDefault="00E708F1" w:rsidP="00E708F1">
      <w:pPr>
        <w:jc w:val="both"/>
      </w:pPr>
      <w:r>
        <w:lastRenderedPageBreak/>
        <w:t>Las notificaciones que deban realizarse las partes de conformidad con este aval, se efectuarán a las respectivas direcciones antes mencionadas.</w:t>
      </w:r>
    </w:p>
    <w:p w14:paraId="18A72A51" w14:textId="77777777" w:rsidR="00E708F1" w:rsidRDefault="00E708F1" w:rsidP="00E708F1">
      <w:pPr>
        <w:jc w:val="both"/>
      </w:pPr>
      <w:r>
        <w:t>El avalista, con renuncia a cualquier otro fuero que pudiera corresponderle, se somete expresamente al de los Juzgados y tribunales de la ciudad donde radique la autoridad competente a cuya disposición se constituye el aval para la resolución de cualesquiera controversias que pudieran derivarse de la presente garantía. Este aval ha quedado inscrito en esta misma fecha en el Registro Especial de avales de la entidad avalista con el número _______.</w:t>
      </w:r>
    </w:p>
    <w:p w14:paraId="600F2CAE" w14:textId="77777777" w:rsidR="00E708F1" w:rsidRDefault="00E708F1" w:rsidP="00E708F1">
      <w:pPr>
        <w:jc w:val="both"/>
      </w:pPr>
    </w:p>
    <w:p w14:paraId="41320573" w14:textId="77777777" w:rsidR="00E708F1" w:rsidRDefault="00E708F1" w:rsidP="00E708F1">
      <w:pPr>
        <w:jc w:val="both"/>
      </w:pPr>
      <w:r w:rsidRPr="00426A9C">
        <w:rPr>
          <w:highlight w:val="yellow"/>
        </w:rPr>
        <w:t>En __________, a ______ de __________ de ________</w:t>
      </w:r>
    </w:p>
    <w:p w14:paraId="3707D862" w14:textId="77777777" w:rsidR="00E708F1" w:rsidRDefault="00E708F1" w:rsidP="00E708F1">
      <w:pPr>
        <w:jc w:val="both"/>
      </w:pPr>
    </w:p>
    <w:p w14:paraId="4304E5A4" w14:textId="77777777" w:rsidR="00336AD0" w:rsidRDefault="00E708F1" w:rsidP="00E708F1">
      <w:pPr>
        <w:jc w:val="both"/>
      </w:pPr>
      <w:r>
        <w:t>Firma y sello de la entidad avalista</w:t>
      </w:r>
    </w:p>
    <w:sectPr w:rsidR="0050734C">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A775BC"/>
    <w:multiLevelType w:val="multilevel"/>
    <w:tmpl w:val="74A0B53E"/>
    <w:styleLink w:val="Titulo1"/>
    <w:lvl w:ilvl="0">
      <w:start w:val="1"/>
      <w:numFmt w:val="decimal"/>
      <w:lvlText w:val="%1."/>
      <w:lvlJc w:val="left"/>
      <w:pPr>
        <w:ind w:left="360" w:hanging="360"/>
      </w:pPr>
      <w:rPr>
        <w:rFonts w:ascii="Times New Roman" w:hAnsi="Times New Roman" w:hint="default"/>
        <w:b/>
        <w:i w:val="0"/>
        <w:color w:val="40C1BB"/>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6120102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08F1"/>
    <w:rsid w:val="000E3CA5"/>
    <w:rsid w:val="001570F8"/>
    <w:rsid w:val="002524D6"/>
    <w:rsid w:val="002B03A7"/>
    <w:rsid w:val="00336AD0"/>
    <w:rsid w:val="00381D5B"/>
    <w:rsid w:val="00411A8C"/>
    <w:rsid w:val="00426A9C"/>
    <w:rsid w:val="005570DB"/>
    <w:rsid w:val="005F5212"/>
    <w:rsid w:val="006669F9"/>
    <w:rsid w:val="0082560F"/>
    <w:rsid w:val="00B32626"/>
    <w:rsid w:val="00D50C17"/>
    <w:rsid w:val="00E708F1"/>
    <w:rsid w:val="00E7771D"/>
    <w:rsid w:val="00E83BA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F14F95"/>
  <w15:chartTrackingRefBased/>
  <w15:docId w15:val="{DC09707D-2A18-4CD5-88EE-59AE07979A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Titulo1">
    <w:name w:val="Titulo 1"/>
    <w:uiPriority w:val="99"/>
    <w:rsid w:val="002B03A7"/>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20111320">
      <w:bodyDiv w:val="1"/>
      <w:marLeft w:val="0"/>
      <w:marRight w:val="0"/>
      <w:marTop w:val="0"/>
      <w:marBottom w:val="0"/>
      <w:divBdr>
        <w:top w:val="none" w:sz="0" w:space="0" w:color="auto"/>
        <w:left w:val="none" w:sz="0" w:space="0" w:color="auto"/>
        <w:bottom w:val="none" w:sz="0" w:space="0" w:color="auto"/>
        <w:right w:val="none" w:sz="0" w:space="0" w:color="auto"/>
      </w:divBdr>
    </w:div>
    <w:div w:id="622464148">
      <w:bodyDiv w:val="1"/>
      <w:marLeft w:val="0"/>
      <w:marRight w:val="0"/>
      <w:marTop w:val="0"/>
      <w:marBottom w:val="0"/>
      <w:divBdr>
        <w:top w:val="none" w:sz="0" w:space="0" w:color="auto"/>
        <w:left w:val="none" w:sz="0" w:space="0" w:color="auto"/>
        <w:bottom w:val="none" w:sz="0" w:space="0" w:color="auto"/>
        <w:right w:val="none" w:sz="0" w:space="0" w:color="auto"/>
      </w:divBdr>
    </w:div>
    <w:div w:id="1086225409">
      <w:bodyDiv w:val="1"/>
      <w:marLeft w:val="0"/>
      <w:marRight w:val="0"/>
      <w:marTop w:val="0"/>
      <w:marBottom w:val="0"/>
      <w:divBdr>
        <w:top w:val="none" w:sz="0" w:space="0" w:color="auto"/>
        <w:left w:val="none" w:sz="0" w:space="0" w:color="auto"/>
        <w:bottom w:val="none" w:sz="0" w:space="0" w:color="auto"/>
        <w:right w:val="none" w:sz="0" w:space="0" w:color="auto"/>
      </w:divBdr>
    </w:div>
    <w:div w:id="1468351068">
      <w:bodyDiv w:val="1"/>
      <w:marLeft w:val="0"/>
      <w:marRight w:val="0"/>
      <w:marTop w:val="0"/>
      <w:marBottom w:val="0"/>
      <w:divBdr>
        <w:top w:val="none" w:sz="0" w:space="0" w:color="auto"/>
        <w:left w:val="none" w:sz="0" w:space="0" w:color="auto"/>
        <w:bottom w:val="none" w:sz="0" w:space="0" w:color="auto"/>
        <w:right w:val="none" w:sz="0" w:space="0" w:color="auto"/>
      </w:divBdr>
      <w:divsChild>
        <w:div w:id="1535078385">
          <w:marLeft w:val="480"/>
          <w:marRight w:val="0"/>
          <w:marTop w:val="0"/>
          <w:marBottom w:val="0"/>
          <w:divBdr>
            <w:top w:val="none" w:sz="0" w:space="0" w:color="auto"/>
            <w:left w:val="none" w:sz="0" w:space="0" w:color="auto"/>
            <w:bottom w:val="none" w:sz="0" w:space="0" w:color="auto"/>
            <w:right w:val="none" w:sz="0" w:space="0" w:color="auto"/>
          </w:divBdr>
        </w:div>
        <w:div w:id="550071860">
          <w:marLeft w:val="480"/>
          <w:marRight w:val="0"/>
          <w:marTop w:val="0"/>
          <w:marBottom w:val="0"/>
          <w:divBdr>
            <w:top w:val="none" w:sz="0" w:space="0" w:color="auto"/>
            <w:left w:val="none" w:sz="0" w:space="0" w:color="auto"/>
            <w:bottom w:val="none" w:sz="0" w:space="0" w:color="auto"/>
            <w:right w:val="none" w:sz="0" w:space="0" w:color="auto"/>
          </w:divBdr>
        </w:div>
      </w:divsChild>
    </w:div>
    <w:div w:id="2111125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547</Words>
  <Characters>3009</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Metallo Belgium N.V.</Company>
  <LinksUpToDate>false</LinksUpToDate>
  <CharactersWithSpaces>3549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Lander Antepara</dc:creator>
  <cp:keywords/>
  <dc:description/>
  <cp:lastModifiedBy>Amaia Gutierrez</cp:lastModifiedBy>
  <cp:revision>3</cp:revision>
  <dcterms:created xsi:type="dcterms:W3CDTF">2024-08-09T08:25:00Z</dcterms:created>
  <dcterms:modified xsi:type="dcterms:W3CDTF">2024-08-09T08:27:00Z</dcterms:modified>
</cp:coreProperties>
</file>